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2961" w14:textId="23B324EC" w:rsidR="00321FBC" w:rsidRPr="00E142CA" w:rsidRDefault="00681926" w:rsidP="00321FBC">
      <w:pPr>
        <w:shd w:val="clear" w:color="auto" w:fill="FFFFFF"/>
        <w:spacing w:after="100" w:afterAutospacing="1" w:line="240" w:lineRule="auto"/>
        <w:rPr>
          <w:b/>
          <w:bCs/>
          <w:color w:val="272E32"/>
          <w:spacing w:val="15"/>
          <w:sz w:val="32"/>
          <w:szCs w:val="32"/>
        </w:rPr>
      </w:pPr>
      <w:r w:rsidRPr="00E142CA">
        <w:rPr>
          <w:b/>
          <w:bCs/>
          <w:color w:val="272E32"/>
          <w:spacing w:val="15"/>
          <w:sz w:val="32"/>
          <w:szCs w:val="32"/>
        </w:rPr>
        <w:t>In Memory Giving:</w:t>
      </w:r>
      <w:bookmarkStart w:id="0" w:name="_GoBack"/>
      <w:bookmarkEnd w:id="0"/>
    </w:p>
    <w:p w14:paraId="05FA8318" w14:textId="77777777" w:rsidR="00BF3965" w:rsidRPr="005B4837" w:rsidRDefault="00BF3965" w:rsidP="0013636A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At times of sadness, sometimes it is comforting to do something positive to remember your loved one. </w:t>
      </w:r>
    </w:p>
    <w:p w14:paraId="6916D0A7" w14:textId="1C200D2E" w:rsidR="00BF3965" w:rsidRPr="005B4837" w:rsidRDefault="006154B9" w:rsidP="0013636A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Flowers are often used </w:t>
      </w:r>
      <w:r w:rsidR="00BF3965"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to pay a mark of respect at a funeral but </w:t>
      </w:r>
      <w:r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lots </w:t>
      </w:r>
      <w:r w:rsidR="00A80A30" w:rsidRPr="005B4837">
        <w:rPr>
          <w:rFonts w:asciiTheme="minorHAnsi" w:hAnsiTheme="minorHAnsi" w:cstheme="minorHAnsi"/>
          <w:color w:val="272E32"/>
          <w:sz w:val="24"/>
          <w:szCs w:val="24"/>
        </w:rPr>
        <w:t>of families</w:t>
      </w:r>
      <w:r w:rsidR="00BF3965"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 request a donation in lieu of flowers in honour of their loved one</w:t>
      </w:r>
      <w:r w:rsidR="00A80A30" w:rsidRPr="005B4837">
        <w:rPr>
          <w:rFonts w:asciiTheme="minorHAnsi" w:hAnsiTheme="minorHAnsi" w:cstheme="minorHAnsi"/>
          <w:color w:val="272E32"/>
          <w:sz w:val="24"/>
          <w:szCs w:val="24"/>
        </w:rPr>
        <w:t>.</w:t>
      </w:r>
    </w:p>
    <w:p w14:paraId="75B03CB9" w14:textId="77777777" w:rsidR="00A80A30" w:rsidRPr="005B4837" w:rsidRDefault="00BF3965" w:rsidP="0013636A">
      <w:pPr>
        <w:pStyle w:val="ListParagraph"/>
        <w:numPr>
          <w:ilvl w:val="0"/>
          <w:numId w:val="6"/>
        </w:numPr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There are </w:t>
      </w:r>
      <w:r w:rsidR="00A80A30"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a few </w:t>
      </w:r>
      <w:r w:rsidRPr="005B4837">
        <w:rPr>
          <w:rFonts w:asciiTheme="minorHAnsi" w:hAnsiTheme="minorHAnsi" w:cstheme="minorHAnsi"/>
          <w:color w:val="272E32"/>
          <w:sz w:val="24"/>
          <w:szCs w:val="24"/>
        </w:rPr>
        <w:t>ways in which you can support Cheshire Ireland in memory of your loved one. </w:t>
      </w:r>
    </w:p>
    <w:p w14:paraId="4A87B038" w14:textId="77777777" w:rsidR="00A80A30" w:rsidRPr="005B4837" w:rsidRDefault="00BF3965" w:rsidP="0013636A">
      <w:pPr>
        <w:pStyle w:val="ListParagraph"/>
        <w:numPr>
          <w:ilvl w:val="0"/>
          <w:numId w:val="6"/>
        </w:numPr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If you would like to donate or fundraise in memory of someone special to you, there are many ways you can choose. </w:t>
      </w:r>
    </w:p>
    <w:p w14:paraId="2B4F7DEC" w14:textId="45F7E8B2" w:rsidR="00BF3965" w:rsidRDefault="0013636A" w:rsidP="0013636A">
      <w:pPr>
        <w:pStyle w:val="ListParagraph"/>
        <w:numPr>
          <w:ilvl w:val="0"/>
          <w:numId w:val="6"/>
        </w:numPr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These are just some of the ways </w:t>
      </w:r>
      <w:r w:rsidR="00BF3965" w:rsidRPr="005B4837">
        <w:rPr>
          <w:rFonts w:asciiTheme="minorHAnsi" w:hAnsiTheme="minorHAnsi" w:cstheme="minorHAnsi"/>
          <w:color w:val="272E32"/>
          <w:sz w:val="24"/>
          <w:szCs w:val="24"/>
        </w:rPr>
        <w:t>of bringing together family, friends and colleagues to remember</w:t>
      </w:r>
      <w:r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, </w:t>
      </w:r>
      <w:r w:rsidR="00BF3965" w:rsidRPr="005B4837">
        <w:rPr>
          <w:rFonts w:asciiTheme="minorHAnsi" w:hAnsiTheme="minorHAnsi" w:cstheme="minorHAnsi"/>
          <w:color w:val="272E32"/>
          <w:sz w:val="24"/>
          <w:szCs w:val="24"/>
        </w:rPr>
        <w:t>pay tribute and celebrate their precious memories. </w:t>
      </w:r>
    </w:p>
    <w:p w14:paraId="52A6C2D0" w14:textId="77777777" w:rsidR="005B4837" w:rsidRPr="005B4837" w:rsidRDefault="005B4837" w:rsidP="005B4837">
      <w:pPr>
        <w:pStyle w:val="ListParagraph"/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</w:p>
    <w:p w14:paraId="624BF4B1" w14:textId="192AACB9" w:rsidR="006C31AA" w:rsidRPr="004055B1" w:rsidRDefault="006C31AA" w:rsidP="006C31AA">
      <w:pPr>
        <w:spacing w:after="360" w:line="240" w:lineRule="auto"/>
        <w:ind w:left="360"/>
        <w:outlineLvl w:val="2"/>
        <w:rPr>
          <w:rFonts w:cstheme="minorHAnsi"/>
          <w:b/>
          <w:color w:val="272E32"/>
          <w:sz w:val="32"/>
          <w:szCs w:val="32"/>
        </w:rPr>
      </w:pPr>
      <w:r w:rsidRPr="004055B1">
        <w:rPr>
          <w:rFonts w:cstheme="minorHAnsi"/>
          <w:b/>
          <w:color w:val="272E32"/>
          <w:sz w:val="32"/>
          <w:szCs w:val="32"/>
        </w:rPr>
        <w:t>In Memory Collection at Funeral</w:t>
      </w:r>
    </w:p>
    <w:p w14:paraId="5C909FDF" w14:textId="22BF13AE" w:rsidR="006C31AA" w:rsidRPr="005B4837" w:rsidRDefault="00D248B5" w:rsidP="006C31AA">
      <w:pPr>
        <w:pStyle w:val="ListParagraph"/>
        <w:numPr>
          <w:ilvl w:val="0"/>
          <w:numId w:val="6"/>
        </w:numPr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Y</w:t>
      </w:r>
      <w:r w:rsidR="006C31AA" w:rsidRPr="005B4837">
        <w:rPr>
          <w:rFonts w:asciiTheme="minorHAnsi" w:hAnsiTheme="minorHAnsi" w:cstheme="minorHAnsi"/>
          <w:color w:val="272E32"/>
          <w:sz w:val="24"/>
          <w:szCs w:val="24"/>
        </w:rPr>
        <w:t xml:space="preserve">ou can request in the Death Notices for sympathisers to send us their 'In Memory Gift' using the following: “We kindly request donations in lieu of flowers to </w:t>
      </w:r>
      <w:r w:rsidR="004055B1" w:rsidRPr="005B4837">
        <w:rPr>
          <w:rFonts w:asciiTheme="minorHAnsi" w:hAnsiTheme="minorHAnsi" w:cstheme="minorHAnsi"/>
          <w:color w:val="272E32"/>
          <w:sz w:val="24"/>
          <w:szCs w:val="24"/>
        </w:rPr>
        <w:t>Cheshire Ireland</w:t>
      </w:r>
      <w:r w:rsidR="006C31AA" w:rsidRPr="005B4837">
        <w:rPr>
          <w:rFonts w:asciiTheme="minorHAnsi" w:hAnsiTheme="minorHAnsi" w:cstheme="minorHAnsi"/>
          <w:color w:val="272E32"/>
          <w:sz w:val="24"/>
          <w:szCs w:val="24"/>
        </w:rPr>
        <w:t>' and you can select any of the donate options.  </w:t>
      </w:r>
    </w:p>
    <w:p w14:paraId="77AC9D24" w14:textId="77777777" w:rsidR="004055B1" w:rsidRPr="005B4837" w:rsidRDefault="004055B1" w:rsidP="004055B1">
      <w:pPr>
        <w:pStyle w:val="ListParagraph"/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</w:p>
    <w:p w14:paraId="33522440" w14:textId="1762CCEF" w:rsidR="006C31AA" w:rsidRPr="005B4837" w:rsidRDefault="004055B1" w:rsidP="004055B1">
      <w:pPr>
        <w:pStyle w:val="ListParagraph"/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Please know that a</w:t>
      </w:r>
      <w:r w:rsidR="006C31AA" w:rsidRPr="005B4837">
        <w:rPr>
          <w:rFonts w:asciiTheme="minorHAnsi" w:hAnsiTheme="minorHAnsi" w:cstheme="minorHAnsi"/>
          <w:color w:val="272E32"/>
          <w:sz w:val="24"/>
          <w:szCs w:val="24"/>
        </w:rPr>
        <w:t>ll gifts will be acknowledged.</w:t>
      </w:r>
    </w:p>
    <w:p w14:paraId="445CB4AE" w14:textId="338C5878" w:rsidR="00D248B5" w:rsidRDefault="00D248B5" w:rsidP="004055B1">
      <w:pPr>
        <w:pStyle w:val="ListParagraph"/>
        <w:spacing w:after="360" w:line="240" w:lineRule="auto"/>
        <w:rPr>
          <w:rFonts w:cstheme="minorHAnsi"/>
          <w:color w:val="272E32"/>
          <w:sz w:val="24"/>
          <w:szCs w:val="24"/>
        </w:rPr>
      </w:pPr>
    </w:p>
    <w:p w14:paraId="31D628BC" w14:textId="23881A23" w:rsidR="00B825FD" w:rsidRPr="00670093" w:rsidRDefault="00B825FD" w:rsidP="00B825FD">
      <w:pPr>
        <w:spacing w:after="360" w:line="240" w:lineRule="auto"/>
        <w:outlineLvl w:val="2"/>
        <w:rPr>
          <w:rFonts w:cstheme="minorHAnsi"/>
          <w:b/>
          <w:color w:val="272E32"/>
          <w:sz w:val="32"/>
          <w:szCs w:val="32"/>
        </w:rPr>
      </w:pPr>
      <w:r w:rsidRPr="00670093">
        <w:rPr>
          <w:rFonts w:cstheme="minorHAnsi"/>
          <w:b/>
          <w:color w:val="272E32"/>
          <w:sz w:val="32"/>
          <w:szCs w:val="32"/>
        </w:rPr>
        <w:t xml:space="preserve">Regular Monthly Donation </w:t>
      </w:r>
      <w:r w:rsidR="004D3D6F" w:rsidRPr="00670093">
        <w:rPr>
          <w:rFonts w:cstheme="minorHAnsi"/>
          <w:b/>
          <w:color w:val="272E32"/>
          <w:sz w:val="32"/>
          <w:szCs w:val="32"/>
        </w:rPr>
        <w:t>in</w:t>
      </w:r>
      <w:r w:rsidRPr="00670093">
        <w:rPr>
          <w:rFonts w:cstheme="minorHAnsi"/>
          <w:b/>
          <w:color w:val="272E32"/>
          <w:sz w:val="32"/>
          <w:szCs w:val="32"/>
        </w:rPr>
        <w:t xml:space="preserve"> Memory Gift</w:t>
      </w:r>
    </w:p>
    <w:p w14:paraId="7FE59374" w14:textId="6567B15F" w:rsidR="00B825FD" w:rsidRPr="00670093" w:rsidRDefault="00B825FD" w:rsidP="00B825FD">
      <w:pPr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670093">
        <w:rPr>
          <w:rFonts w:asciiTheme="minorHAnsi" w:hAnsiTheme="minorHAnsi" w:cstheme="minorHAnsi"/>
          <w:color w:val="272E32"/>
          <w:sz w:val="24"/>
          <w:szCs w:val="24"/>
        </w:rPr>
        <w:t xml:space="preserve">Why not mark an anniversary or birthday or special date close to your heart by setting up a Regular </w:t>
      </w:r>
      <w:r w:rsidR="004D3D6F" w:rsidRPr="00670093">
        <w:rPr>
          <w:rFonts w:asciiTheme="minorHAnsi" w:hAnsiTheme="minorHAnsi" w:cstheme="minorHAnsi"/>
          <w:color w:val="272E32"/>
          <w:sz w:val="24"/>
          <w:szCs w:val="24"/>
        </w:rPr>
        <w:t>in</w:t>
      </w:r>
      <w:r w:rsidRPr="00670093">
        <w:rPr>
          <w:rFonts w:asciiTheme="minorHAnsi" w:hAnsiTheme="minorHAnsi" w:cstheme="minorHAnsi"/>
          <w:color w:val="272E32"/>
          <w:sz w:val="24"/>
          <w:szCs w:val="24"/>
        </w:rPr>
        <w:t xml:space="preserve"> Memory Gift? You can donate to us on the date of your loved ones passing by:</w:t>
      </w:r>
    </w:p>
    <w:p w14:paraId="2556BD35" w14:textId="61D2B03C" w:rsidR="00B825FD" w:rsidRPr="005B4837" w:rsidRDefault="00B825FD" w:rsidP="00F43228">
      <w:pPr>
        <w:numPr>
          <w:ilvl w:val="0"/>
          <w:numId w:val="8"/>
        </w:numPr>
        <w:spacing w:after="0" w:afterAutospacing="1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670093">
        <w:rPr>
          <w:rFonts w:asciiTheme="minorHAnsi" w:hAnsiTheme="minorHAnsi" w:cstheme="minorHAnsi"/>
          <w:color w:val="272E32"/>
          <w:sz w:val="24"/>
          <w:szCs w:val="24"/>
        </w:rPr>
        <w:t>Set up a monthly donation by card or bank transfer (IBAN) on our </w:t>
      </w:r>
      <w:hyperlink r:id="rId10" w:history="1">
        <w:r w:rsidRPr="005B4837">
          <w:rPr>
            <w:rFonts w:asciiTheme="minorHAnsi" w:hAnsiTheme="minorHAnsi" w:cstheme="minorHAnsi"/>
            <w:b/>
            <w:bCs/>
            <w:sz w:val="24"/>
            <w:szCs w:val="24"/>
            <w:u w:val="single"/>
          </w:rPr>
          <w:t>donate page</w:t>
        </w:r>
      </w:hyperlink>
    </w:p>
    <w:p w14:paraId="6ABFDC64" w14:textId="5C978388" w:rsidR="00F43228" w:rsidRDefault="00F43228" w:rsidP="00F43228">
      <w:pPr>
        <w:numPr>
          <w:ilvl w:val="0"/>
          <w:numId w:val="8"/>
        </w:numPr>
        <w:spacing w:after="0" w:afterAutospacing="1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We are in the process of setting up a Regular Donation Form – updates to follow</w:t>
      </w:r>
    </w:p>
    <w:p w14:paraId="766619C7" w14:textId="77777777" w:rsidR="005B4837" w:rsidRDefault="005B4837" w:rsidP="000765F5">
      <w:pPr>
        <w:spacing w:after="360" w:line="240" w:lineRule="auto"/>
        <w:outlineLvl w:val="2"/>
        <w:rPr>
          <w:rFonts w:cstheme="minorHAnsi"/>
          <w:b/>
          <w:color w:val="272E32"/>
          <w:sz w:val="32"/>
          <w:szCs w:val="32"/>
        </w:rPr>
      </w:pPr>
    </w:p>
    <w:p w14:paraId="4A80B378" w14:textId="365A4DB4" w:rsidR="000765F5" w:rsidRPr="000765F5" w:rsidRDefault="000765F5" w:rsidP="000765F5">
      <w:pPr>
        <w:spacing w:after="360" w:line="240" w:lineRule="auto"/>
        <w:outlineLvl w:val="2"/>
        <w:rPr>
          <w:rFonts w:cstheme="minorHAnsi"/>
          <w:b/>
          <w:color w:val="272E32"/>
          <w:sz w:val="32"/>
          <w:szCs w:val="32"/>
        </w:rPr>
      </w:pPr>
      <w:r w:rsidRPr="000765F5">
        <w:rPr>
          <w:rFonts w:cstheme="minorHAnsi"/>
          <w:b/>
          <w:color w:val="272E32"/>
          <w:sz w:val="32"/>
          <w:szCs w:val="32"/>
        </w:rPr>
        <w:t xml:space="preserve">Fundraise </w:t>
      </w:r>
      <w:r w:rsidR="004D3D6F" w:rsidRPr="000765F5">
        <w:rPr>
          <w:rFonts w:cstheme="minorHAnsi"/>
          <w:b/>
          <w:color w:val="272E32"/>
          <w:sz w:val="32"/>
          <w:szCs w:val="32"/>
        </w:rPr>
        <w:t>in</w:t>
      </w:r>
      <w:r w:rsidRPr="000765F5">
        <w:rPr>
          <w:rFonts w:cstheme="minorHAnsi"/>
          <w:b/>
          <w:color w:val="272E32"/>
          <w:sz w:val="32"/>
          <w:szCs w:val="32"/>
        </w:rPr>
        <w:t xml:space="preserve"> Memory</w:t>
      </w:r>
    </w:p>
    <w:p w14:paraId="4671D7CA" w14:textId="77777777" w:rsidR="000765F5" w:rsidRPr="005B4837" w:rsidRDefault="000765F5" w:rsidP="000765F5">
      <w:pPr>
        <w:pStyle w:val="ListParagraph"/>
        <w:numPr>
          <w:ilvl w:val="0"/>
          <w:numId w:val="8"/>
        </w:numPr>
        <w:spacing w:after="360"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If you would like to ​organise a fundraiser in honour of your loved one, you can take part in an event or challenge. There are so many ways to fundraise, from a simple bake sale to taking on a challenge in their memory.</w:t>
      </w:r>
    </w:p>
    <w:p w14:paraId="18702804" w14:textId="0864F39B" w:rsidR="000765F5" w:rsidRPr="005B4837" w:rsidRDefault="000765F5" w:rsidP="000765F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272E32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You can check out the various events and fundraisers at </w:t>
      </w:r>
      <w:r w:rsidRPr="005B4837">
        <w:rPr>
          <w:rFonts w:asciiTheme="minorHAnsi" w:hAnsiTheme="minorHAnsi" w:cstheme="minorHAnsi"/>
          <w:b/>
          <w:color w:val="272E32"/>
          <w:sz w:val="24"/>
          <w:szCs w:val="24"/>
        </w:rPr>
        <w:t>fundraising@cheshire.ie</w:t>
      </w:r>
    </w:p>
    <w:p w14:paraId="47DC1CDC" w14:textId="2AF51E71" w:rsidR="006C31AA" w:rsidRPr="005B4837" w:rsidRDefault="000765F5" w:rsidP="00AB6EA2">
      <w:pPr>
        <w:pStyle w:val="ListParagraph"/>
        <w:numPr>
          <w:ilvl w:val="0"/>
          <w:numId w:val="8"/>
        </w:numPr>
        <w:spacing w:after="360" w:line="240" w:lineRule="auto"/>
        <w:rPr>
          <w:rFonts w:asciiTheme="minorHAnsi" w:hAnsiTheme="minorHAnsi" w:cstheme="minorHAnsi"/>
          <w:b/>
          <w:bCs/>
          <w:color w:val="444343"/>
          <w:sz w:val="24"/>
          <w:szCs w:val="24"/>
        </w:rPr>
      </w:pPr>
      <w:r w:rsidRPr="005B4837">
        <w:rPr>
          <w:rFonts w:asciiTheme="minorHAnsi" w:hAnsiTheme="minorHAnsi" w:cstheme="minorHAnsi"/>
          <w:color w:val="272E32"/>
          <w:sz w:val="24"/>
          <w:szCs w:val="24"/>
        </w:rPr>
        <w:t>Need help with any of the above? Call Deirdre on 0873682016 or email: </w:t>
      </w:r>
      <w:hyperlink r:id="rId11" w:history="1">
        <w:r w:rsidR="00E142CA" w:rsidRPr="005B4837">
          <w:rPr>
            <w:rStyle w:val="Hyperlink"/>
            <w:rFonts w:asciiTheme="minorHAnsi" w:hAnsiTheme="minorHAnsi" w:cstheme="minorHAnsi"/>
            <w:sz w:val="24"/>
            <w:szCs w:val="24"/>
          </w:rPr>
          <w:t>deirdre.lennon@cheshire.ie</w:t>
        </w:r>
      </w:hyperlink>
    </w:p>
    <w:sectPr w:rsidR="006C31AA" w:rsidRPr="005B4837" w:rsidSect="00321FBC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C51D" w14:textId="77777777" w:rsidR="00BD76DC" w:rsidRDefault="00BD76DC" w:rsidP="002573CF">
      <w:pPr>
        <w:spacing w:after="0" w:line="240" w:lineRule="auto"/>
      </w:pPr>
      <w:r>
        <w:separator/>
      </w:r>
    </w:p>
  </w:endnote>
  <w:endnote w:type="continuationSeparator" w:id="0">
    <w:p w14:paraId="28A36AD8" w14:textId="77777777" w:rsidR="00BD76DC" w:rsidRDefault="00BD76DC" w:rsidP="0025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55C0" w14:textId="77777777" w:rsidR="00BD76DC" w:rsidRDefault="00BD76DC" w:rsidP="002573CF">
      <w:pPr>
        <w:spacing w:after="0" w:line="240" w:lineRule="auto"/>
      </w:pPr>
      <w:r>
        <w:separator/>
      </w:r>
    </w:p>
  </w:footnote>
  <w:footnote w:type="continuationSeparator" w:id="0">
    <w:p w14:paraId="1D54BDA7" w14:textId="77777777" w:rsidR="00BD76DC" w:rsidRDefault="00BD76DC" w:rsidP="0025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E86E" w14:textId="3387957B" w:rsidR="002573CF" w:rsidRPr="002573CF" w:rsidRDefault="004D3D6F" w:rsidP="002573CF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737E64B9" wp14:editId="27ACB147">
          <wp:simplePos x="0" y="0"/>
          <wp:positionH relativeFrom="column">
            <wp:posOffset>4594860</wp:posOffset>
          </wp:positionH>
          <wp:positionV relativeFrom="paragraph">
            <wp:posOffset>-153035</wp:posOffset>
          </wp:positionV>
          <wp:extent cx="1965960" cy="542544"/>
          <wp:effectExtent l="0" t="0" r="0" b="0"/>
          <wp:wrapThrough wrapText="bothSides">
            <wp:wrapPolygon edited="0">
              <wp:start x="0" y="0"/>
              <wp:lineTo x="0" y="20487"/>
              <wp:lineTo x="21349" y="20487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ire Ireland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3CF">
      <w:rPr>
        <w:noProof/>
        <w14:ligatures w14:val="none"/>
        <w14:cntxtAlts w14:val="0"/>
      </w:rPr>
      <w:drawing>
        <wp:anchor distT="0" distB="0" distL="114300" distR="114300" simplePos="0" relativeHeight="251659264" behindDoc="0" locked="1" layoutInCell="1" allowOverlap="1" wp14:anchorId="44C98BD4" wp14:editId="166AAFA7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939600" cy="1069488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-Side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1069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F797"/>
      </v:shape>
    </w:pict>
  </w:numPicBullet>
  <w:abstractNum w:abstractNumId="0" w15:restartNumberingAfterBreak="0">
    <w:nsid w:val="03911376"/>
    <w:multiLevelType w:val="multilevel"/>
    <w:tmpl w:val="6E1A70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49A0"/>
    <w:multiLevelType w:val="multilevel"/>
    <w:tmpl w:val="8C5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570C2"/>
    <w:multiLevelType w:val="hybridMultilevel"/>
    <w:tmpl w:val="3B187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5CD9"/>
    <w:multiLevelType w:val="multilevel"/>
    <w:tmpl w:val="6ED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767E"/>
    <w:multiLevelType w:val="multilevel"/>
    <w:tmpl w:val="35A0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80983"/>
    <w:multiLevelType w:val="multilevel"/>
    <w:tmpl w:val="0D7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44F97"/>
    <w:multiLevelType w:val="hybridMultilevel"/>
    <w:tmpl w:val="3E4A0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5AF7"/>
    <w:multiLevelType w:val="hybridMultilevel"/>
    <w:tmpl w:val="08564E5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19"/>
    <w:rsid w:val="000765F5"/>
    <w:rsid w:val="000D1268"/>
    <w:rsid w:val="0013636A"/>
    <w:rsid w:val="00256B4B"/>
    <w:rsid w:val="002573CF"/>
    <w:rsid w:val="00321FBC"/>
    <w:rsid w:val="00327EE2"/>
    <w:rsid w:val="00386B8C"/>
    <w:rsid w:val="004055B1"/>
    <w:rsid w:val="00427A19"/>
    <w:rsid w:val="00490ABD"/>
    <w:rsid w:val="004D3D6F"/>
    <w:rsid w:val="005672AF"/>
    <w:rsid w:val="005B4837"/>
    <w:rsid w:val="00604A8C"/>
    <w:rsid w:val="006154B9"/>
    <w:rsid w:val="00681926"/>
    <w:rsid w:val="00684D00"/>
    <w:rsid w:val="006966F9"/>
    <w:rsid w:val="006C31AA"/>
    <w:rsid w:val="00745F53"/>
    <w:rsid w:val="007C55C6"/>
    <w:rsid w:val="0082218B"/>
    <w:rsid w:val="0089578F"/>
    <w:rsid w:val="00A80A30"/>
    <w:rsid w:val="00A949B3"/>
    <w:rsid w:val="00AB6EA2"/>
    <w:rsid w:val="00AC5DC4"/>
    <w:rsid w:val="00AE0CBA"/>
    <w:rsid w:val="00B825FD"/>
    <w:rsid w:val="00BD76DC"/>
    <w:rsid w:val="00BF3965"/>
    <w:rsid w:val="00C266BC"/>
    <w:rsid w:val="00C45910"/>
    <w:rsid w:val="00D248B5"/>
    <w:rsid w:val="00E04D9D"/>
    <w:rsid w:val="00E142CA"/>
    <w:rsid w:val="00F43228"/>
    <w:rsid w:val="00FB1E5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9B326"/>
  <w15:chartTrackingRefBased/>
  <w15:docId w15:val="{299E656F-5852-495B-AE74-596F295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19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4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CF"/>
    <w:rPr>
      <w:rFonts w:ascii="Verdana" w:eastAsia="Times New Roman" w:hAnsi="Verdana" w:cs="Times New Roman"/>
      <w:color w:val="000000"/>
      <w:kern w:val="28"/>
      <w:sz w:val="14"/>
      <w:szCs w:val="20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5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CF"/>
    <w:rPr>
      <w:rFonts w:ascii="Verdana" w:eastAsia="Times New Roman" w:hAnsi="Verdana" w:cs="Times New Roman"/>
      <w:color w:val="000000"/>
      <w:kern w:val="28"/>
      <w:sz w:val="14"/>
      <w:szCs w:val="20"/>
      <w:lang w:eastAsia="en-IE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04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irdre.lennon@cheshire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heshire.ie/donate-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c035af-ac25-4b03-baaa-4be70fe35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56EB2AD042D4BBA5D02AA28BD9A79" ma:contentTypeVersion="15" ma:contentTypeDescription="Create a new document." ma:contentTypeScope="" ma:versionID="696d819fdf5637a43d96050c8d4e9b31">
  <xsd:schema xmlns:xsd="http://www.w3.org/2001/XMLSchema" xmlns:xs="http://www.w3.org/2001/XMLSchema" xmlns:p="http://schemas.microsoft.com/office/2006/metadata/properties" xmlns:ns3="5ac035af-ac25-4b03-baaa-4be70fe35ae0" xmlns:ns4="fdd97a96-e60c-43ee-be69-4c630ee8b0d1" targetNamespace="http://schemas.microsoft.com/office/2006/metadata/properties" ma:root="true" ma:fieldsID="9cd091dc35db2ca869911bbf37cb7ff4" ns3:_="" ns4:_="">
    <xsd:import namespace="5ac035af-ac25-4b03-baaa-4be70fe35ae0"/>
    <xsd:import namespace="fdd97a96-e60c-43ee-be69-4c630ee8b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35af-ac25-4b03-baaa-4be70fe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7a96-e60c-43ee-be69-4c630ee8b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20945-3E7D-47CB-91A6-DA7538DA3E2B}">
  <ds:schemaRefs>
    <ds:schemaRef ds:uri="http://purl.org/dc/dcmitype/"/>
    <ds:schemaRef ds:uri="5ac035af-ac25-4b03-baaa-4be70fe35ae0"/>
    <ds:schemaRef ds:uri="fdd97a96-e60c-43ee-be69-4c630ee8b0d1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B97674-F9FD-4FDD-9205-4E085BDD4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91074-66BE-4050-B6CF-263E264D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35af-ac25-4b03-baaa-4be70fe35ae0"/>
    <ds:schemaRef ds:uri="fdd97a96-e60c-43ee-be69-4c630ee8b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Lennon</dc:creator>
  <cp:keywords/>
  <dc:description/>
  <cp:lastModifiedBy>Deirdre Lennon</cp:lastModifiedBy>
  <cp:revision>2</cp:revision>
  <dcterms:created xsi:type="dcterms:W3CDTF">2023-03-03T11:46:00Z</dcterms:created>
  <dcterms:modified xsi:type="dcterms:W3CDTF">2023-03-03T11:46:00Z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0x010100FCD56EB2AD042D4BBA5D02AA28BD9A79</vt:lpwstr>
  </property>
</Properties>
</file>